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89" w:rsidRDefault="00CF5589">
      <w:pPr>
        <w:spacing w:after="120"/>
        <w:ind w:left="70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2</w:t>
      </w:r>
      <w:r>
        <w:rPr>
          <w:sz w:val="18"/>
          <w:szCs w:val="18"/>
        </w:rPr>
        <w:br/>
        <w:t>к форме заявления о распоряжении средствами (частью средств) материнского (семейного) капитала</w:t>
      </w:r>
    </w:p>
    <w:p w:rsidR="00CF5589" w:rsidRDefault="00CF5589">
      <w:pPr>
        <w:spacing w:after="240"/>
        <w:ind w:left="7088"/>
        <w:rPr>
          <w:sz w:val="16"/>
          <w:szCs w:val="16"/>
        </w:rPr>
      </w:pPr>
      <w:r>
        <w:rPr>
          <w:sz w:val="16"/>
          <w:szCs w:val="16"/>
        </w:rPr>
        <w:t xml:space="preserve">(в ред. Приказа Минтруда России </w:t>
      </w:r>
      <w:r>
        <w:rPr>
          <w:sz w:val="16"/>
          <w:szCs w:val="16"/>
        </w:rPr>
        <w:br/>
        <w:t>от 18.11.2013 № 674н)</w:t>
      </w:r>
    </w:p>
    <w:p w:rsidR="00CF5589" w:rsidRDefault="00CF5589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к заявлению о распоряжении средствами (частью средств) материнского (семейного) капитала при направлении средств (части средств) материнского (семейного) капитала на улучшение жилищных условий (при их перечислении юридическому лицу)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2"/>
        <w:gridCol w:w="5273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получателя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260"/>
        <w:gridCol w:w="6265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организации получателя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675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675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0"/>
        <w:gridCol w:w="8675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7683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690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635"/>
        <w:gridCol w:w="2184"/>
        <w:gridCol w:w="709"/>
        <w:gridCol w:w="1984"/>
        <w:gridCol w:w="2013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перечислению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7683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42"/>
        <w:gridCol w:w="7683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7541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закладной</w:t>
            </w:r>
          </w:p>
        </w:tc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378"/>
        <w:gridCol w:w="3147"/>
      </w:tblGrid>
      <w:tr w:rsidR="00CF5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супруга(и) владельца сертификата </w:t>
            </w:r>
            <w:r>
              <w:rPr>
                <w:rStyle w:val="ac"/>
                <w:rFonts w:cs="Raavi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5589" w:rsidRDefault="00CF5589">
      <w:pPr>
        <w:rPr>
          <w:sz w:val="24"/>
          <w:szCs w:val="24"/>
        </w:rPr>
      </w:pPr>
    </w:p>
    <w:p w:rsidR="00CF5589" w:rsidRDefault="00CF5589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tbl>
      <w:tblPr>
        <w:tblW w:w="0" w:type="auto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84"/>
        <w:gridCol w:w="3969"/>
      </w:tblGrid>
      <w:tr w:rsidR="00CF558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5589" w:rsidRDefault="00CF5589">
            <w:pPr>
              <w:jc w:val="center"/>
              <w:rPr>
                <w:sz w:val="24"/>
                <w:szCs w:val="24"/>
              </w:rPr>
            </w:pPr>
          </w:p>
        </w:tc>
      </w:tr>
      <w:tr w:rsidR="00CF5589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589" w:rsidRDefault="00CF5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589" w:rsidRDefault="00CF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F5589" w:rsidRDefault="00CF5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5589" w:rsidRDefault="00CF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5589" w:rsidRDefault="00CF5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заявителя)</w:t>
            </w:r>
          </w:p>
        </w:tc>
      </w:tr>
    </w:tbl>
    <w:p w:rsidR="00CF5589" w:rsidRDefault="00CF5589">
      <w:pPr>
        <w:spacing w:after="240"/>
        <w:rPr>
          <w:sz w:val="24"/>
          <w:szCs w:val="24"/>
        </w:rPr>
      </w:pPr>
    </w:p>
    <w:sectPr w:rsidR="00CF5589">
      <w:headerReference w:type="default" r:id="rId7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89" w:rsidRDefault="00CF5589">
      <w:r>
        <w:separator/>
      </w:r>
    </w:p>
  </w:endnote>
  <w:endnote w:type="continuationSeparator" w:id="0">
    <w:p w:rsidR="00CF5589" w:rsidRDefault="00CF5589">
      <w:r>
        <w:continuationSeparator/>
      </w:r>
    </w:p>
  </w:endnote>
  <w:endnote w:id="1">
    <w:p w:rsidR="00000000" w:rsidRDefault="00CF5589">
      <w:pPr>
        <w:pStyle w:val="aa"/>
        <w:ind w:firstLine="567"/>
        <w:jc w:val="both"/>
      </w:pPr>
      <w:r>
        <w:rPr>
          <w:rStyle w:val="ac"/>
          <w:rFonts w:cs="Raavi"/>
          <w:sz w:val="18"/>
          <w:szCs w:val="18"/>
          <w:vertAlign w:val="baseline"/>
        </w:rPr>
        <w:t>*</w:t>
      </w:r>
      <w:r>
        <w:rPr>
          <w:sz w:val="18"/>
          <w:szCs w:val="18"/>
        </w:rPr>
        <w:t> Заполняется, если договор заключен не владельцем государственного сертификата на материнский (семейный) капитал.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89" w:rsidRDefault="00CF5589">
      <w:r>
        <w:separator/>
      </w:r>
    </w:p>
  </w:footnote>
  <w:footnote w:type="continuationSeparator" w:id="0">
    <w:p w:rsidR="00CF5589" w:rsidRDefault="00CF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9" w:rsidRDefault="00CF5589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89"/>
    <w:rsid w:val="00CA64CD"/>
    <w:rsid w:val="00C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ddponomaryov</cp:lastModifiedBy>
  <cp:revision>2</cp:revision>
  <cp:lastPrinted>2014-01-17T06:51:00Z</cp:lastPrinted>
  <dcterms:created xsi:type="dcterms:W3CDTF">2014-09-16T05:51:00Z</dcterms:created>
  <dcterms:modified xsi:type="dcterms:W3CDTF">2014-09-16T05:51:00Z</dcterms:modified>
</cp:coreProperties>
</file>